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60" w:rsidRPr="00AB4DA5" w:rsidRDefault="00AB4DA5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AB4DA5">
        <w:rPr>
          <w:lang w:val="tr-TR"/>
        </w:rPr>
        <w:pict>
          <v:group id="_x0000_s1041" style="position:absolute;left:0;text-align:left;margin-left:452.05pt;margin-top:220.15pt;width:93.25pt;height:73.5pt;z-index:-5608;mso-position-horizontal-relative:page;mso-position-vertical-relative:page" coordorigin="9041,4403" coordsize="1865,1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058;top:4438;width:1847;height:1434">
              <v:imagedata r:id="rId4" o:title=""/>
            </v:shape>
            <v:shape id="_x0000_s1043" type="#_x0000_t75" style="position:absolute;left:9050;top:4412;width:1826;height:1412">
              <v:imagedata r:id="rId5" o:title=""/>
            </v:shape>
            <v:shape id="_x0000_s1042" style="position:absolute;left:9040;top:4402;width:1845;height:1431" coordorigin="9041,4403" coordsize="1845,1431" o:spt="100" adj="0,,0" path="m10885,4403r-1844,l9041,5755r49,13l9180,5789r84,18l9343,5820r76,9l9492,5833r72,1l9635,5830r71,-8l9748,5814r-210,l9480,5813r-68,-4l9345,5801r-66,-11l9212,5777r-38,-9l9175,5768r-39,-8l9090,5748r-30,l9053,5738r7,l9060,4422r-10,l9060,4412r1825,l10885,4403xm10866,5550r-32,l10793,5551r-82,4l10629,5561r-81,10l10467,5584r-80,16l10307,5620r-78,24l10134,5675r-80,29l9974,5733r-81,26l9811,5782r-83,17l9643,5810r-51,4l9748,5814r30,-5l9852,5791r77,-22l10010,5742r131,-49l10140,5693r47,-16l10251,5657r65,-19l10382,5622r66,-14l10510,5597r-2,l10574,5587r-1,l10643,5579r36,-3l10678,5576r75,-4l10885,5568r,-8l10866,5560r,-10xm9053,5738r7,10l9060,5740r-7,-2xm9060,5740r,8l9090,5748r-30,-8xm9060,5738r-7,l9060,5740r,-2xm10866,4412r,1148l10876,5550r9,l10885,4422r-9,l10866,4412xm10885,5550r-9,l10866,5560r19,l10885,5550xm9060,4412r-10,10l9060,4422r,-10xm10866,4412r-1806,l9060,4422r1806,l10866,4412xm10885,4412r-19,l10876,4422r9,l10885,4412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E6E00" w:rsidRPr="00AB4DA5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DA5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EA5260" w:rsidRPr="00AB4DA5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EA5260" w:rsidRPr="00AB4DA5" w:rsidRDefault="002E6E0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AB4DA5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EA5260" w:rsidRPr="00AB4DA5" w:rsidRDefault="00721CDE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sz w:val="20"/>
                            <w:lang w:val="tr-TR"/>
                          </w:rPr>
                          <w:t>3/25</w:t>
                        </w:r>
                      </w:p>
                    </w:tc>
                  </w:tr>
                  <w:tr w:rsidR="00EA5260" w:rsidRPr="00AB4DA5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EA5260" w:rsidRPr="00AB4DA5" w:rsidRDefault="002E6E0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AB4DA5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EA5260" w:rsidRPr="00AB4DA5" w:rsidRDefault="00AB4DA5" w:rsidP="00AB4DA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AB4DA5" w:rsidRPr="00AB4DA5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AB4DA5" w:rsidRPr="00AB4DA5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AB4DA5" w:rsidRPr="00AB4DA5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B4DA5" w:rsidRPr="00AB4DA5" w:rsidRDefault="00AB4DA5" w:rsidP="00AB4DA5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AB4DA5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EA5260" w:rsidRDefault="00EA52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E6E00" w:rsidRPr="00AB4DA5">
        <w:rPr>
          <w:lang w:val="tr-TR"/>
        </w:rPr>
        <w:t>T.C.</w:t>
      </w:r>
    </w:p>
    <w:p w:rsidR="005F45B3" w:rsidRPr="00AB4DA5" w:rsidRDefault="002E6E00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AB4DA5">
        <w:rPr>
          <w:lang w:val="tr-TR"/>
        </w:rPr>
        <w:t xml:space="preserve">MUĞLA SITKI KOÇMAN ÜNİVERSİTESİ REKTÖRLÜĞÜ </w:t>
      </w:r>
      <w:r w:rsidR="0010376C" w:rsidRPr="00AB4DA5">
        <w:rPr>
          <w:lang w:val="tr-TR"/>
        </w:rPr>
        <w:t xml:space="preserve">DATÇA KAZIM </w:t>
      </w:r>
      <w:proofErr w:type="gramStart"/>
      <w:r w:rsidR="0010376C" w:rsidRPr="00AB4DA5">
        <w:rPr>
          <w:lang w:val="tr-TR"/>
        </w:rPr>
        <w:t xml:space="preserve">YILMAZ </w:t>
      </w:r>
      <w:r w:rsidRPr="00AB4DA5">
        <w:rPr>
          <w:lang w:val="tr-TR"/>
        </w:rPr>
        <w:t xml:space="preserve"> MESLEK</w:t>
      </w:r>
      <w:proofErr w:type="gramEnd"/>
      <w:r w:rsidRPr="00AB4DA5">
        <w:rPr>
          <w:lang w:val="tr-TR"/>
        </w:rPr>
        <w:t xml:space="preserve"> YÜKSEKOKULU MÜDÜRLÜĞÜ </w:t>
      </w:r>
    </w:p>
    <w:p w:rsidR="00EA5260" w:rsidRPr="00AB4DA5" w:rsidRDefault="005F45B3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AB4DA5">
        <w:rPr>
          <w:lang w:val="tr-TR"/>
        </w:rPr>
        <w:t xml:space="preserve">ÖZEL </w:t>
      </w:r>
      <w:proofErr w:type="gramStart"/>
      <w:r w:rsidRPr="00AB4DA5">
        <w:rPr>
          <w:lang w:val="tr-TR"/>
        </w:rPr>
        <w:t xml:space="preserve">KALEM </w:t>
      </w:r>
      <w:r w:rsidR="002E6E00" w:rsidRPr="00AB4DA5">
        <w:rPr>
          <w:lang w:val="tr-TR"/>
        </w:rPr>
        <w:t xml:space="preserve"> BİRİMİ</w:t>
      </w:r>
      <w:proofErr w:type="gramEnd"/>
    </w:p>
    <w:p w:rsidR="005F45B3" w:rsidRPr="00AB4DA5" w:rsidRDefault="005F45B3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EA5260" w:rsidRPr="00AB4DA5" w:rsidRDefault="00AB4DA5">
      <w:pPr>
        <w:pStyle w:val="BodyText"/>
        <w:spacing w:line="217" w:lineRule="exact"/>
        <w:ind w:left="1624" w:right="3384"/>
        <w:jc w:val="center"/>
        <w:rPr>
          <w:lang w:val="tr-TR"/>
        </w:rPr>
      </w:pPr>
      <w:r w:rsidRPr="00AB4DA5">
        <w:rPr>
          <w:lang w:val="tr-TR"/>
        </w:rPr>
        <w:pict>
          <v:group id="_x0000_s1026" style="position:absolute;left:0;text-align:left;margin-left:88.7pt;margin-top:89.6pt;width:270pt;height:189.45pt;z-index:-5632;mso-position-horizontal-relative:page" coordorigin="1774,1792" coordsize="5400,3789">
            <v:shape id="_x0000_s1039" type="#_x0000_t75" style="position:absolute;left:3399;top:1827;width:552;height:172">
              <v:imagedata r:id="rId7" o:title=""/>
            </v:shape>
            <v:shape id="_x0000_s1038" type="#_x0000_t75" style="position:absolute;left:3399;top:1827;width:2123;height:473">
              <v:imagedata r:id="rId8" o:title=""/>
            </v:shape>
            <v:shape id="_x0000_s1037" type="#_x0000_t75" style="position:absolute;left:3391;top:1800;width:2102;height:452">
              <v:imagedata r:id="rId9" o:title=""/>
            </v:shape>
            <v:shape id="_x0000_s1036" style="position:absolute;left:3381;top:1792;width:2121;height:471" coordorigin="3382,1792" coordsize="2121,471" o:spt="100" adj="0,,0" path="m4439,1792r-94,1l4252,1796r-93,4l4069,1806r-88,8l3897,1823r-80,12l3741,1848r-70,14l3607,1879r-58,18l3499,1917r-42,21l3423,1961r-25,25l3384,2013r-2,15l3383,2034r1,7l3386,2048r3,6l3421,2090r49,32l3533,2150r74,24l3691,2195r91,17l3877,2226r97,12l4070,2247r93,6l4251,2258r79,3l4399,2262r57,l4635,2259r54,-3l4758,2252r83,-7l4863,2243r-463,l4342,2242r-71,-2l4189,2236r-89,-6l4006,2222r-97,-11l3814,2198r-93,-16l3635,2162r-78,-23l3492,2112r-52,-31l3406,2046r-3,-5l3402,2036r,-5l3401,2026r1,-4l3402,2017r2,-5l3406,2007r32,-35l3488,1943r54,-23l3588,1905r16,-5l3618,1897r74,-18l3767,1863r77,-13l3922,1840r78,-9l4079,1824r79,-5l4236,1815r77,-3l4388,1810r473,l4810,1806r-90,-6l4627,1796r-93,-3l4439,1792xm4861,1810r-365,l4549,1812r36,l4640,1814r71,3l4795,1824r92,8l4984,1843r98,15l5177,1875r89,21l5344,1920r65,29l5456,1981r26,37l5483,2023r,9l5482,2037r-28,37l5406,2106r-65,28l5262,2158r-88,21l5080,2196r-97,14l4887,2221r-91,8l4713,2235r-71,4l4586,2241r-37,l4496,2242r-54,l4400,2243r463,l4932,2236r95,-13l5124,2208r93,-19l5303,2166r76,-26l5440,2108r42,-35l5502,2032r,-13l5501,2012r-15,-27l5461,1960r-35,-23l5383,1916r-51,-20l5274,1878r-64,-16l5139,1847r-76,-13l4983,1823r-85,-9l4861,1810xe" fillcolor="#9cc2e5" stroked="f">
              <v:stroke joinstyle="round"/>
              <v:formulas/>
              <v:path arrowok="t" o:connecttype="segments"/>
            </v:shape>
            <v:shape id="_x0000_s1035" type="#_x0000_t75" style="position:absolute;left:1791;top:2686;width:5381;height:1287">
              <v:imagedata r:id="rId10" o:title=""/>
            </v:shape>
            <v:shape id="_x0000_s1034" type="#_x0000_t75" style="position:absolute;left:1783;top:2659;width:5360;height:1265">
              <v:imagedata r:id="rId11" o:title=""/>
            </v:shape>
            <v:shape id="_x0000_s1033" style="position:absolute;left:1773;top:2650;width:5379;height:1284" coordorigin="1774,2650" coordsize="5379,1284" o:spt="100" adj="0,,0" path="m7152,2650r-5378,l1774,3934r5378,l7152,3925r-5359,l1783,3915r10,l1793,2670r-10,l1793,2660r5359,l7152,2650xm1793,3915r-10,l1793,3925r,-10xm7133,3915r-5340,l1793,3925r5340,l7133,3915xm7133,2660r,1265l7142,3915r10,l7152,2670r-10,l7133,2660xm7152,3915r-10,l7133,3925r19,l7152,3915xm1793,2660r-10,10l1793,2670r,-10xm7133,2660r-5340,l1793,2670r5340,l7133,2660xm7152,2660r-19,l7142,2670r10,l7152,2660xe" fillcolor="#9cc2e5" stroked="f">
              <v:stroke joinstyle="round"/>
              <v:formulas/>
              <v:path arrowok="t" o:connecttype="segments"/>
            </v:shape>
            <v:shape id="_x0000_s1032" type="#_x0000_t75" style="position:absolute;left:1819;top:4519;width:1822;height:453">
              <v:imagedata r:id="rId12" o:title=""/>
            </v:shape>
            <v:shape id="_x0000_s1031" type="#_x0000_t75" style="position:absolute;left:1819;top:4519;width:5355;height:1061">
              <v:imagedata r:id="rId13" o:title=""/>
            </v:shape>
            <v:shape id="_x0000_s1030" type="#_x0000_t75" style="position:absolute;left:1810;top:4493;width:5333;height:1040">
              <v:imagedata r:id="rId14" o:title=""/>
            </v:shape>
            <v:shape id="_x0000_s1029" style="position:absolute;left:1801;top:4484;width:5352;height:1058" coordorigin="1801,4484" coordsize="5352,1058" o:spt="100" adj="0,,0" path="m4614,4484r-274,l4205,4486r-78,4l3969,4494r-319,16l3327,4534r-81,8l3165,4552r-80,8l3004,4570r-239,36l2608,4634r-155,32l2376,4684r-113,30l2228,4724r-67,22l2083,4774r-82,36l1925,4852r-64,48l1817,4956r-7,14l1805,4984r-3,16l1801,5014r1,14l1805,5042r5,14l1824,5086r48,52l1934,5182r71,38l2082,5252r77,28l2234,5304r66,20l2377,5344r78,18l2612,5394r239,42l2932,5448r244,30l3421,5502r246,18l3913,5532r405,10l4614,5542r136,-2l4884,5536r100,l5091,5532r134,-8l4384,5524r-78,-2l4228,5522r-288,-8l3941,5514r-130,-6l3562,5492r-122,-10l3322,5474r1,l3096,5450r-108,-16l2783,5406r-97,-16l2687,5390r-94,-18l2594,5372r-165,-34l2275,5298r-77,-24l2123,5248r-72,-30l2029,5208r-5,l2000,5196r-22,-12l1956,5172r-20,-12l1937,5160r-19,-12l1901,5136r-16,-12l1886,5124r-12,-12l1872,5112r-10,-12l1860,5100r-11,-14l1841,5074r-7,-12l1828,5050r-4,-12l1822,5026r-2,-12l1822,5000r,l1824,4988r1,l1828,4976r,l1834,4964r1,l1841,4952r1,l1849,4940r11,-12l1872,4916r14,-12l1885,4904r16,-12l1918,4880r19,-12l1936,4868r20,-12l2028,4820r76,-32l2183,4758r82,-24l2347,4712r80,-20l2506,4674r88,-18l2593,4656r94,-18l2686,4638r198,-32l2988,4592r108,-12l3208,4566r115,-10l3322,4556r118,-12l3562,4534r123,-8l3941,4514r-1,l4228,4506r78,l4385,4504r793,l4982,4494r-155,-4l4750,4486r-136,-2xm4942,5536r-58,l4909,5538r33,-2xm6930,5206r-26,12l6876,5230r1,l6848,5242r-68,24l6712,5288r-70,20l6572,5326r-40,10l6533,5336r-84,18l6360,5372r1,l6268,5390r-232,36l5802,5456r-235,24l5331,5498r-316,16l4936,5516r-79,4l4778,5520r-158,4l5225,5524r75,-4l5379,5514r84,-8l5551,5500r90,-10l5734,5482r95,-12l5924,5460r288,-42l6306,5402r93,-18l6575,5344r83,-20l6737,5300r74,-24l6879,5250r62,-26l6973,5208r-43,l6930,5206xm2024,5206r,2l2029,5208r-5,-2xm7082,5110r-14,14l7069,5124r-15,12l7037,5148r-19,12l7019,5160r-21,12l6977,5184r-23,12l6930,5208r43,l6997,5196r48,-32l7085,5134r21,-22l7082,5112r,-2xm1872,5110r,2l1874,5112r-2,-2xm7094,5098r-12,14l7106,5112r11,-12l7094,5100r,-2xm1860,5098r,2l1862,5100r-2,-2xm7152,5000r-19,l7134,5014r-1,12l7130,5038r-3,12l7121,5062r-7,12l7105,5086r-11,14l7117,5100r22,-36l7152,5028r1,-14l7152,5000xm1822,5000r,l1822,5002r,-2xm7150,4988r-20,l7133,5002r,-2l7152,5000r-2,-12xm1825,4988r-1,l1824,4990r1,-2xm7147,4976r-20,l7130,4990r,-2l7150,4988r,-4l7147,4976xm1828,4976r,l1828,4978r,-2xm7142,4964r-21,l7127,4978r,-2l7147,4976r-2,-6l7142,4964xm1835,4964r-1,l1834,4966r1,-2xm7135,4952r-21,l7121,4966r,-2l7142,4964r-4,-8l7135,4952xm1842,4952r-1,l1841,4954r1,-2xm5178,4504r-557,l4699,4506r79,l4936,4510r395,20l5567,4548r235,24l6036,4602r232,36l6361,4656r-1,l6449,4674r42,8l6533,4692r-1,l6572,4702r70,18l6711,4740r69,22l6848,4786r29,12l6876,4798r28,10l6930,4820r24,12l6977,4844r21,12l7019,4868r-1,l7037,4880r17,12l7069,4904r-1,l7082,4916r12,12l7105,4940r9,14l7114,4952r21,l7098,4904r-57,-44l6973,4820r-75,-34l6823,4756r-71,-24l6690,4714r-36,-10l6616,4694r-151,-36l6389,4642r-231,-42l6080,4588r-313,-40l5689,4540r-79,-6l5531,4526r-158,-12l5178,4504xe" fillcolor="#9cc2e5" stroked="f">
              <v:stroke joinstyle="round"/>
              <v:formulas/>
              <v:path arrowok="t" o:connecttype="segments"/>
            </v:shape>
            <v:shape id="_x0000_s1028" style="position:absolute;left:4418;top:3923;width:113;height:569" coordorigin="4418,3924" coordsize="113,569" o:spt="100" adj="0,,0" path="m4466,4380r-48,2l4477,4492r45,-93l4466,4399r,-19xm4484,4380r-18,l4466,4399r18,l4484,4380xm4531,4378r-47,2l4484,4399r38,l4531,4378xm4472,3924r-19,l4466,4380r18,l4472,3924xe" fillcolor="#9dc3e6" stroked="f">
              <v:stroke joinstyle="round"/>
              <v:formulas/>
              <v:path arrowok="t" o:connecttype="segments"/>
            </v:shape>
            <v:shape id="_x0000_s1027" style="position:absolute;left:4401;top:2251;width:113;height:408" coordorigin="4402,2252" coordsize="113,408" o:spt="100" adj="0,,0" path="m4449,2548r-47,2l4463,2660r42,-94l4450,2566r-1,-18xm4467,2547r-18,1l4450,2566r18,-1l4467,2547xm4514,2545r-47,2l4468,2565r-18,1l4505,2566r9,-21xm4452,2252r-19,1l4449,2548r18,-1l4452,2252xe" fillcolor="#bdd7e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E6E00" w:rsidRPr="00AB4DA5">
        <w:rPr>
          <w:lang w:val="tr-TR"/>
        </w:rPr>
        <w:t>YÜKSEKOKUL SEKRETERİNİN İZİNLERİ İŞ AKIŞI</w:t>
      </w:r>
    </w:p>
    <w:p w:rsidR="00EA5260" w:rsidRPr="00AB4DA5" w:rsidRDefault="00EA5260">
      <w:pPr>
        <w:pStyle w:val="BodyText"/>
        <w:rPr>
          <w:sz w:val="20"/>
          <w:lang w:val="tr-TR"/>
        </w:rPr>
      </w:pPr>
    </w:p>
    <w:p w:rsidR="00EA5260" w:rsidRPr="00AB4DA5" w:rsidRDefault="00EA5260">
      <w:pPr>
        <w:pStyle w:val="BodyText"/>
        <w:rPr>
          <w:sz w:val="20"/>
          <w:lang w:val="tr-TR"/>
        </w:rPr>
      </w:pPr>
    </w:p>
    <w:p w:rsidR="00EA5260" w:rsidRPr="00AB4DA5" w:rsidRDefault="00EA5260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EA5260" w:rsidRPr="00AB4DA5">
        <w:trPr>
          <w:trHeight w:val="531"/>
        </w:trPr>
        <w:tc>
          <w:tcPr>
            <w:tcW w:w="5838" w:type="dxa"/>
          </w:tcPr>
          <w:p w:rsidR="00EA5260" w:rsidRPr="00AB4DA5" w:rsidRDefault="002E6E00">
            <w:pPr>
              <w:pStyle w:val="TableParagraph"/>
              <w:spacing w:before="160"/>
              <w:ind w:left="1293" w:right="1277"/>
              <w:jc w:val="center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EA5260" w:rsidRPr="00AB4DA5" w:rsidRDefault="002E6E00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EA5260" w:rsidRPr="00AB4DA5" w:rsidRDefault="002E6E00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EA5260" w:rsidRPr="00AB4DA5">
        <w:trPr>
          <w:trHeight w:val="1036"/>
        </w:trPr>
        <w:tc>
          <w:tcPr>
            <w:tcW w:w="5838" w:type="dxa"/>
            <w:vMerge w:val="restart"/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  <w:p w:rsidR="00EA5260" w:rsidRPr="00AB4DA5" w:rsidRDefault="00EA5260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EA5260" w:rsidRPr="00AB4DA5" w:rsidRDefault="002E6E00">
            <w:pPr>
              <w:pStyle w:val="TableParagraph"/>
              <w:spacing w:before="1"/>
              <w:ind w:left="1367" w:right="1277"/>
              <w:jc w:val="center"/>
              <w:rPr>
                <w:sz w:val="15"/>
                <w:lang w:val="tr-TR"/>
              </w:rPr>
            </w:pPr>
            <w:r w:rsidRPr="00AB4DA5">
              <w:rPr>
                <w:sz w:val="15"/>
                <w:lang w:val="tr-TR"/>
              </w:rPr>
              <w:t>Başla</w:t>
            </w:r>
          </w:p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  <w:p w:rsidR="00EA5260" w:rsidRPr="00AB4DA5" w:rsidRDefault="00EA5260">
            <w:pPr>
              <w:pStyle w:val="TableParagraph"/>
              <w:spacing w:before="8"/>
              <w:rPr>
                <w:sz w:val="21"/>
                <w:lang w:val="tr-TR"/>
              </w:rPr>
            </w:pPr>
          </w:p>
          <w:p w:rsidR="00EA5260" w:rsidRPr="00AB4DA5" w:rsidRDefault="002E6E00">
            <w:pPr>
              <w:pStyle w:val="TableParagraph"/>
              <w:spacing w:line="254" w:lineRule="auto"/>
              <w:ind w:left="441" w:right="5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 xml:space="preserve">Yüksekokul Sekreteri yıllık İzin, hastalık izni kullanacaksa personel izin formu, </w:t>
            </w:r>
            <w:r w:rsidR="00AB4DA5" w:rsidRPr="00AB4DA5">
              <w:rPr>
                <w:sz w:val="17"/>
                <w:lang w:val="tr-TR"/>
              </w:rPr>
              <w:t>Vekâlet</w:t>
            </w:r>
            <w:r w:rsidRPr="00AB4DA5">
              <w:rPr>
                <w:sz w:val="17"/>
                <w:lang w:val="tr-TR"/>
              </w:rPr>
              <w:t xml:space="preserve"> Talep ve Onay Formu doldurularak (gideceği yer, nedeni, tarihleri belirtilerek </w:t>
            </w:r>
            <w:r w:rsidR="00AB4DA5" w:rsidRPr="00AB4DA5">
              <w:rPr>
                <w:sz w:val="17"/>
                <w:lang w:val="tr-TR"/>
              </w:rPr>
              <w:t>vekâlet</w:t>
            </w:r>
            <w:r w:rsidRPr="00AB4DA5">
              <w:rPr>
                <w:sz w:val="17"/>
                <w:lang w:val="tr-TR"/>
              </w:rPr>
              <w:t xml:space="preserve"> edecek kişinin imzası ve Yüksekokul Müdürü Onaylı) yazı ekinde Rektörlüğe onay için gönderilir.</w:t>
            </w:r>
          </w:p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2E6E00">
            <w:pPr>
              <w:pStyle w:val="TableParagraph"/>
              <w:spacing w:before="122" w:line="256" w:lineRule="auto"/>
              <w:ind w:left="1441" w:right="1277"/>
              <w:jc w:val="center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Rektörlükten gelen onay yazısı ilgiliye tebliğ edilerek özlük dosyasına kaldırılır.</w:t>
            </w:r>
          </w:p>
        </w:tc>
        <w:tc>
          <w:tcPr>
            <w:tcW w:w="1558" w:type="dxa"/>
            <w:tcBorders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EA5260" w:rsidRPr="00AB4DA5" w:rsidRDefault="00EA5260">
            <w:pPr>
              <w:pStyle w:val="TableParagraph"/>
              <w:rPr>
                <w:lang w:val="tr-TR"/>
              </w:rPr>
            </w:pPr>
          </w:p>
          <w:p w:rsidR="00EA5260" w:rsidRPr="00AB4DA5" w:rsidRDefault="00EA5260">
            <w:pPr>
              <w:pStyle w:val="TableParagraph"/>
              <w:rPr>
                <w:lang w:val="tr-TR"/>
              </w:rPr>
            </w:pPr>
          </w:p>
          <w:p w:rsidR="00EA5260" w:rsidRPr="00AB4DA5" w:rsidRDefault="00EA5260">
            <w:pPr>
              <w:pStyle w:val="TableParagraph"/>
              <w:spacing w:before="6"/>
              <w:rPr>
                <w:sz w:val="23"/>
                <w:lang w:val="tr-TR"/>
              </w:rPr>
            </w:pPr>
          </w:p>
          <w:p w:rsidR="00EA5260" w:rsidRPr="00AB4DA5" w:rsidRDefault="002E6E00">
            <w:pPr>
              <w:pStyle w:val="TableParagraph"/>
              <w:ind w:left="311"/>
              <w:rPr>
                <w:sz w:val="17"/>
                <w:lang w:val="tr-TR"/>
              </w:rPr>
            </w:pPr>
            <w:r w:rsidRPr="00AB4DA5">
              <w:rPr>
                <w:sz w:val="20"/>
                <w:lang w:val="tr-TR"/>
              </w:rPr>
              <w:t xml:space="preserve">- </w:t>
            </w:r>
            <w:r w:rsidRPr="00AB4DA5">
              <w:rPr>
                <w:sz w:val="17"/>
                <w:lang w:val="tr-TR"/>
              </w:rPr>
              <w:t>657 Sayılı Kanun</w:t>
            </w:r>
          </w:p>
        </w:tc>
      </w:tr>
      <w:tr w:rsidR="00EA5260" w:rsidRPr="00AB4DA5">
        <w:trPr>
          <w:trHeight w:val="217"/>
        </w:trPr>
        <w:tc>
          <w:tcPr>
            <w:tcW w:w="5838" w:type="dxa"/>
            <w:vMerge/>
            <w:tcBorders>
              <w:top w:val="nil"/>
            </w:tcBorders>
          </w:tcPr>
          <w:p w:rsidR="00EA5260" w:rsidRPr="00AB4DA5" w:rsidRDefault="00EA526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A5260" w:rsidRPr="00AB4DA5" w:rsidRDefault="002E6E00">
            <w:pPr>
              <w:pStyle w:val="TableParagraph"/>
              <w:spacing w:before="20" w:line="177" w:lineRule="exact"/>
              <w:ind w:left="100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EA5260" w:rsidRPr="00AB4DA5">
        <w:trPr>
          <w:trHeight w:val="445"/>
        </w:trPr>
        <w:tc>
          <w:tcPr>
            <w:tcW w:w="5838" w:type="dxa"/>
            <w:vMerge/>
            <w:tcBorders>
              <w:top w:val="nil"/>
            </w:tcBorders>
          </w:tcPr>
          <w:p w:rsidR="00EA5260" w:rsidRPr="00AB4DA5" w:rsidRDefault="00EA526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A5260" w:rsidRPr="00AB4DA5" w:rsidRDefault="002E6E00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EA5260" w:rsidRPr="00AB4DA5">
        <w:trPr>
          <w:trHeight w:val="881"/>
        </w:trPr>
        <w:tc>
          <w:tcPr>
            <w:tcW w:w="5838" w:type="dxa"/>
            <w:vMerge/>
            <w:tcBorders>
              <w:top w:val="nil"/>
            </w:tcBorders>
          </w:tcPr>
          <w:p w:rsidR="00EA5260" w:rsidRPr="00AB4DA5" w:rsidRDefault="00EA526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EA5260" w:rsidRPr="00AB4DA5" w:rsidRDefault="002E6E00">
            <w:pPr>
              <w:pStyle w:val="TableParagraph"/>
              <w:ind w:left="100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Rektörlük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EA5260" w:rsidRPr="00AB4DA5">
        <w:trPr>
          <w:trHeight w:val="626"/>
        </w:trPr>
        <w:tc>
          <w:tcPr>
            <w:tcW w:w="5838" w:type="dxa"/>
            <w:vMerge/>
            <w:tcBorders>
              <w:top w:val="nil"/>
            </w:tcBorders>
          </w:tcPr>
          <w:p w:rsidR="00EA5260" w:rsidRPr="00AB4DA5" w:rsidRDefault="00EA526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8"/>
                <w:lang w:val="tr-TR"/>
              </w:rPr>
            </w:pPr>
          </w:p>
          <w:p w:rsidR="00EA5260" w:rsidRPr="00AB4DA5" w:rsidRDefault="00EA5260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EA5260" w:rsidRPr="00AB4DA5" w:rsidRDefault="002E6E00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EA5260" w:rsidRPr="00AB4DA5">
        <w:trPr>
          <w:trHeight w:val="6703"/>
        </w:trPr>
        <w:tc>
          <w:tcPr>
            <w:tcW w:w="5838" w:type="dxa"/>
            <w:vMerge/>
            <w:tcBorders>
              <w:top w:val="nil"/>
            </w:tcBorders>
          </w:tcPr>
          <w:p w:rsidR="00EA5260" w:rsidRPr="00AB4DA5" w:rsidRDefault="00EA526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A5260" w:rsidRPr="00AB4DA5" w:rsidRDefault="002E6E00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EA5260" w:rsidRPr="00AB4DA5" w:rsidRDefault="00EA5260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EA5260" w:rsidRPr="00AB4DA5">
        <w:trPr>
          <w:trHeight w:val="209"/>
        </w:trPr>
        <w:tc>
          <w:tcPr>
            <w:tcW w:w="5838" w:type="dxa"/>
          </w:tcPr>
          <w:p w:rsidR="00EA5260" w:rsidRPr="00AB4DA5" w:rsidRDefault="002E6E00">
            <w:pPr>
              <w:pStyle w:val="TableParagraph"/>
              <w:spacing w:line="189" w:lineRule="exact"/>
              <w:ind w:left="1295" w:right="1277"/>
              <w:jc w:val="center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EA5260" w:rsidRPr="00AB4DA5" w:rsidRDefault="002E6E00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EA5260" w:rsidRPr="00AB4DA5" w:rsidRDefault="002E6E00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AB4DA5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10376C" w:rsidRPr="00AB4DA5">
        <w:trPr>
          <w:trHeight w:val="420"/>
        </w:trPr>
        <w:tc>
          <w:tcPr>
            <w:tcW w:w="5838" w:type="dxa"/>
          </w:tcPr>
          <w:p w:rsidR="0010376C" w:rsidRPr="00AB4DA5" w:rsidRDefault="0010376C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10376C" w:rsidRPr="00AB4DA5" w:rsidRDefault="0020694A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10376C" w:rsidRPr="00AB4DA5" w:rsidRDefault="0010376C">
            <w:pPr>
              <w:pStyle w:val="TableParagraph"/>
              <w:ind w:left="77" w:right="58"/>
              <w:jc w:val="center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 xml:space="preserve">Belgin YENİCE </w:t>
            </w:r>
          </w:p>
          <w:p w:rsidR="0010376C" w:rsidRPr="00AB4DA5" w:rsidRDefault="0010376C">
            <w:pPr>
              <w:pStyle w:val="TableParagraph"/>
              <w:ind w:left="77" w:right="58"/>
              <w:jc w:val="center"/>
              <w:rPr>
                <w:sz w:val="17"/>
                <w:lang w:val="tr-TR"/>
              </w:rPr>
            </w:pPr>
            <w:r w:rsidRPr="00AB4DA5">
              <w:rPr>
                <w:sz w:val="17"/>
                <w:lang w:val="tr-TR"/>
              </w:rPr>
              <w:t xml:space="preserve">Yüksekokul Sekreteri </w:t>
            </w:r>
          </w:p>
        </w:tc>
        <w:tc>
          <w:tcPr>
            <w:tcW w:w="2175" w:type="dxa"/>
          </w:tcPr>
          <w:p w:rsidR="0010376C" w:rsidRPr="00AB4DA5" w:rsidRDefault="00AB4DA5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bookmarkStart w:id="0" w:name="_GoBack"/>
            <w:r w:rsidRPr="00AB4DA5">
              <w:rPr>
                <w:sz w:val="17"/>
                <w:lang w:val="tr-TR"/>
              </w:rPr>
              <w:t xml:space="preserve">Doç. Dr. Akın Taşcıkaraoğlu </w:t>
            </w:r>
            <w:bookmarkEnd w:id="0"/>
            <w:r w:rsidR="0010376C" w:rsidRPr="00AB4DA5">
              <w:rPr>
                <w:sz w:val="17"/>
                <w:lang w:val="tr-TR"/>
              </w:rPr>
              <w:t>Yüksekokul Müdürü</w:t>
            </w:r>
          </w:p>
        </w:tc>
      </w:tr>
    </w:tbl>
    <w:p w:rsidR="002E6E00" w:rsidRPr="00AB4DA5" w:rsidRDefault="002E6E00">
      <w:pPr>
        <w:rPr>
          <w:lang w:val="tr-TR"/>
        </w:rPr>
      </w:pPr>
    </w:p>
    <w:sectPr w:rsidR="002E6E00" w:rsidRPr="00AB4DA5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5260"/>
    <w:rsid w:val="0010376C"/>
    <w:rsid w:val="002017DE"/>
    <w:rsid w:val="0020694A"/>
    <w:rsid w:val="002E6E00"/>
    <w:rsid w:val="003E7FB5"/>
    <w:rsid w:val="005F45B3"/>
    <w:rsid w:val="00721CDE"/>
    <w:rsid w:val="00AB4DA5"/>
    <w:rsid w:val="00EA5260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783888A-60FD-4C6E-8109-8F30BBD9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YÜKSEKOKUL SEKRETERİNİN İZİNLERİ İŞ AKIŞI.docx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YÜKSEKOKUL SEKRETERİNİN İZİNLERİ İŞ AKIŞI.docx</dc:title>
  <dc:creator>tenhoo</dc:creator>
  <cp:lastModifiedBy>atasci</cp:lastModifiedBy>
  <cp:revision>10</cp:revision>
  <dcterms:created xsi:type="dcterms:W3CDTF">2019-08-08T08:09:00Z</dcterms:created>
  <dcterms:modified xsi:type="dcterms:W3CDTF">2020-11-23T00:21:00Z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